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98F6" w14:textId="77777777" w:rsidR="002549BF" w:rsidRPr="007243AC" w:rsidRDefault="002549BF" w:rsidP="006B37CF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hAnsi="Arial" w:cs="Arial"/>
          <w:b/>
          <w:sz w:val="18"/>
          <w:szCs w:val="18"/>
        </w:rPr>
      </w:pPr>
    </w:p>
    <w:p w14:paraId="3EC67DA2" w14:textId="77777777" w:rsidR="00575575" w:rsidRPr="007243AC" w:rsidRDefault="00575575" w:rsidP="0057557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360" w:lineRule="auto"/>
        <w:ind w:left="1134" w:hanging="1134"/>
        <w:jc w:val="right"/>
        <w:textAlignment w:val="baseline"/>
        <w:rPr>
          <w:rFonts w:ascii="Arial" w:hAnsi="Arial" w:cs="Arial"/>
          <w:b/>
          <w:sz w:val="2"/>
          <w:szCs w:val="2"/>
        </w:rPr>
      </w:pPr>
    </w:p>
    <w:p w14:paraId="44435320" w14:textId="64A045EA" w:rsidR="00575575" w:rsidRPr="007243AC" w:rsidRDefault="00575575" w:rsidP="0057557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360" w:lineRule="auto"/>
        <w:ind w:left="1134" w:hanging="1134"/>
        <w:jc w:val="right"/>
        <w:textAlignment w:val="baseline"/>
        <w:rPr>
          <w:rFonts w:ascii="Arial" w:hAnsi="Arial" w:cs="Arial"/>
          <w:b/>
          <w:sz w:val="24"/>
          <w:szCs w:val="24"/>
        </w:rPr>
      </w:pPr>
      <w:r w:rsidRPr="007243AC">
        <w:rPr>
          <w:rFonts w:ascii="Arial" w:hAnsi="Arial" w:cs="Arial"/>
          <w:b/>
          <w:sz w:val="24"/>
          <w:szCs w:val="24"/>
        </w:rPr>
        <w:t>PRILOGA OS_</w:t>
      </w:r>
      <w:r w:rsidR="007054A8" w:rsidRPr="007243AC">
        <w:rPr>
          <w:rFonts w:ascii="Arial" w:hAnsi="Arial" w:cs="Arial"/>
          <w:b/>
          <w:sz w:val="24"/>
          <w:szCs w:val="24"/>
        </w:rPr>
        <w:t>7</w:t>
      </w:r>
    </w:p>
    <w:p w14:paraId="2661873D" w14:textId="77777777" w:rsidR="007054A8" w:rsidRPr="007243AC" w:rsidRDefault="007054A8" w:rsidP="007054A8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/>
          <w:sz w:val="2"/>
          <w:szCs w:val="2"/>
        </w:rPr>
      </w:pPr>
    </w:p>
    <w:p w14:paraId="44994AC6" w14:textId="77777777" w:rsidR="007243AC" w:rsidRDefault="007243AC" w:rsidP="007054A8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14:paraId="3B5652B0" w14:textId="79B8E0E9" w:rsidR="00424DA7" w:rsidRPr="007243AC" w:rsidRDefault="007054A8" w:rsidP="007054A8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7243AC">
        <w:rPr>
          <w:rFonts w:ascii="Arial" w:hAnsi="Arial" w:cs="Arial"/>
          <w:b/>
          <w:sz w:val="24"/>
          <w:szCs w:val="24"/>
        </w:rPr>
        <w:t>IZVAJANJE DEL PO POSAMEZNIH DELIH NAROČILA</w:t>
      </w:r>
    </w:p>
    <w:p w14:paraId="124531EE" w14:textId="77777777" w:rsidR="007054A8" w:rsidRPr="007243AC" w:rsidRDefault="007054A8" w:rsidP="007054A8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/>
          <w:sz w:val="12"/>
          <w:szCs w:val="12"/>
        </w:rPr>
      </w:pPr>
    </w:p>
    <w:p w14:paraId="29CB0016" w14:textId="137E4EED" w:rsidR="00B04D25" w:rsidRPr="007243AC" w:rsidRDefault="00B04D25" w:rsidP="0004728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-851"/>
        <w:jc w:val="center"/>
        <w:textAlignment w:val="baseline"/>
        <w:rPr>
          <w:noProof/>
          <w:sz w:val="8"/>
          <w:szCs w:val="8"/>
        </w:rPr>
      </w:pPr>
    </w:p>
    <w:tbl>
      <w:tblPr>
        <w:tblStyle w:val="Tabelamrea1"/>
        <w:tblW w:w="4857" w:type="pct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253"/>
      </w:tblGrid>
      <w:tr w:rsidR="007243AC" w:rsidRPr="007243AC" w14:paraId="1D04DBCD" w14:textId="77777777" w:rsidTr="00B22EA8">
        <w:trPr>
          <w:trHeight w:val="340"/>
          <w:tblHeader/>
          <w:jc w:val="center"/>
        </w:trPr>
        <w:tc>
          <w:tcPr>
            <w:tcW w:w="2760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D48C0C7" w14:textId="77777777" w:rsidR="00B22EA8" w:rsidRPr="007243AC" w:rsidRDefault="00B22E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  <w:sz w:val="4"/>
                <w:szCs w:val="4"/>
              </w:rPr>
            </w:pPr>
          </w:p>
          <w:p w14:paraId="0B712961" w14:textId="2262AA10" w:rsidR="007054A8" w:rsidRPr="007243AC" w:rsidRDefault="00B22E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</w:rPr>
            </w:pPr>
            <w:r w:rsidRPr="007243AC">
              <w:rPr>
                <w:rFonts w:ascii="Aptos" w:hAnsi="Aptos" w:cs="Aptos"/>
                <w:b/>
              </w:rPr>
              <w:t>V</w:t>
            </w:r>
            <w:r w:rsidR="007054A8" w:rsidRPr="007243AC">
              <w:rPr>
                <w:rFonts w:ascii="Aptos" w:hAnsi="Aptos" w:cs="Aptos"/>
                <w:b/>
              </w:rPr>
              <w:t>zdrževanje primarnih in sekundarnih cevovodov ter vodovodnih priključkov po bčinah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818EC7D" w14:textId="77777777" w:rsidR="00B22EA8" w:rsidRPr="007243AC" w:rsidRDefault="00B22E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  <w:sz w:val="4"/>
                <w:szCs w:val="4"/>
              </w:rPr>
            </w:pPr>
          </w:p>
          <w:p w14:paraId="0F4D2158" w14:textId="3DEA7F0D" w:rsidR="007054A8" w:rsidRPr="007243AC" w:rsidRDefault="007054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</w:rPr>
            </w:pPr>
            <w:r w:rsidRPr="007243AC">
              <w:rPr>
                <w:rFonts w:ascii="Aptos" w:hAnsi="Aptos" w:cs="Aptos"/>
                <w:b/>
              </w:rPr>
              <w:t>PARTNER / PODIZVAJALEC</w:t>
            </w:r>
          </w:p>
        </w:tc>
      </w:tr>
      <w:tr w:rsidR="007243AC" w:rsidRPr="007243AC" w14:paraId="40194141" w14:textId="77777777" w:rsidTr="00B22EA8">
        <w:trPr>
          <w:trHeight w:val="479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5E710F1A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Beltinci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325D4B29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1BDD09CE" w14:textId="77777777" w:rsidTr="00B22EA8">
        <w:trPr>
          <w:trHeight w:val="558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23E940E4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 xml:space="preserve">Cankova 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466B4258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6BEE16DD" w14:textId="77777777" w:rsidTr="00B22EA8">
        <w:trPr>
          <w:trHeight w:val="566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09CDE387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Gornji Petrovci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3A9E74A8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5C8A83B0" w14:textId="77777777" w:rsidTr="00B22EA8">
        <w:trPr>
          <w:trHeight w:val="560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27F00137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Grad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3D6B683B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5AC1D627" w14:textId="77777777" w:rsidTr="00B22EA8">
        <w:trPr>
          <w:trHeight w:val="540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48EAD220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Hodoš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738BF1A2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43CA7F71" w14:textId="77777777" w:rsidTr="00B22EA8">
        <w:trPr>
          <w:trHeight w:val="562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59416B36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Moravske Toplice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3DBAD6AD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16FD64D9" w14:textId="77777777" w:rsidTr="00B22EA8">
        <w:trPr>
          <w:trHeight w:val="570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4A87EEA9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Murska Sobota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5BDBB6B7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5E2C729F" w14:textId="77777777" w:rsidTr="00B22EA8">
        <w:trPr>
          <w:trHeight w:val="550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12128E8F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Kuzma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6CF3C07D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0E861F3B" w14:textId="77777777" w:rsidTr="00B22EA8">
        <w:trPr>
          <w:trHeight w:val="557"/>
          <w:jc w:val="center"/>
        </w:trPr>
        <w:tc>
          <w:tcPr>
            <w:tcW w:w="276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36174C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Puconci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3828C123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6DD7DAF2" w14:textId="77777777" w:rsidTr="00B22EA8">
        <w:trPr>
          <w:trHeight w:val="557"/>
          <w:jc w:val="center"/>
        </w:trPr>
        <w:tc>
          <w:tcPr>
            <w:tcW w:w="276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68C0CC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Rogašovci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2FB92BF3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243AC" w:rsidRPr="007243AC" w14:paraId="5712D4F4" w14:textId="77777777" w:rsidTr="00B22EA8">
        <w:trPr>
          <w:trHeight w:val="693"/>
          <w:jc w:val="center"/>
        </w:trPr>
        <w:tc>
          <w:tcPr>
            <w:tcW w:w="276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F775AC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Šalovci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0C69EF6D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  <w:tr w:rsidR="007054A8" w:rsidRPr="007243AC" w14:paraId="53D19CB5" w14:textId="77777777" w:rsidTr="00B22EA8">
        <w:trPr>
          <w:trHeight w:val="690"/>
          <w:jc w:val="center"/>
        </w:trPr>
        <w:tc>
          <w:tcPr>
            <w:tcW w:w="2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082DD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  <w:sz w:val="24"/>
                <w:szCs w:val="24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Tišina</w:t>
            </w:r>
          </w:p>
        </w:tc>
        <w:tc>
          <w:tcPr>
            <w:tcW w:w="2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9132E" w14:textId="77777777" w:rsidR="007054A8" w:rsidRPr="007243AC" w:rsidRDefault="007054A8" w:rsidP="007243AC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</w:tbl>
    <w:p w14:paraId="2B75B328" w14:textId="77777777" w:rsidR="007054A8" w:rsidRPr="007243AC" w:rsidRDefault="007054A8" w:rsidP="007243AC">
      <w:pPr>
        <w:overflowPunct w:val="0"/>
        <w:autoSpaceDE w:val="0"/>
        <w:autoSpaceDN w:val="0"/>
        <w:adjustRightInd w:val="0"/>
        <w:spacing w:line="240" w:lineRule="auto"/>
        <w:ind w:right="146"/>
        <w:jc w:val="both"/>
        <w:textAlignment w:val="baseline"/>
        <w:rPr>
          <w:rFonts w:ascii="Aptos" w:hAnsi="Aptos" w:cs="Aptos"/>
          <w:sz w:val="4"/>
          <w:szCs w:val="4"/>
        </w:rPr>
      </w:pPr>
    </w:p>
    <w:tbl>
      <w:tblPr>
        <w:tblStyle w:val="Tabelamrea1"/>
        <w:tblW w:w="4857" w:type="pct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253"/>
      </w:tblGrid>
      <w:tr w:rsidR="007243AC" w:rsidRPr="007243AC" w14:paraId="5FB8ED94" w14:textId="77777777" w:rsidTr="004243AD">
        <w:trPr>
          <w:trHeight w:val="340"/>
          <w:tblHeader/>
          <w:jc w:val="center"/>
        </w:trPr>
        <w:tc>
          <w:tcPr>
            <w:tcW w:w="2760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4452D11" w14:textId="77777777" w:rsidR="00B22EA8" w:rsidRPr="007243AC" w:rsidRDefault="00B22E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  <w:sz w:val="2"/>
                <w:szCs w:val="2"/>
              </w:rPr>
            </w:pPr>
          </w:p>
          <w:p w14:paraId="4CA5A76D" w14:textId="034A4BA8" w:rsidR="007054A8" w:rsidRPr="007243AC" w:rsidRDefault="007054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</w:rPr>
            </w:pPr>
            <w:r w:rsidRPr="007243AC">
              <w:rPr>
                <w:rFonts w:ascii="Aptos" w:hAnsi="Aptos" w:cs="Aptos"/>
                <w:b/>
              </w:rPr>
              <w:t xml:space="preserve">Vzdrževanje transportnih cevovodov in objektov v vseh 12 občinah 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741AC3E" w14:textId="77777777" w:rsidR="00B22EA8" w:rsidRPr="007243AC" w:rsidRDefault="00B22E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  <w:sz w:val="10"/>
                <w:szCs w:val="10"/>
              </w:rPr>
            </w:pPr>
          </w:p>
          <w:p w14:paraId="0A14EC46" w14:textId="5B592DDF" w:rsidR="007054A8" w:rsidRPr="007243AC" w:rsidRDefault="007054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  <w:b/>
              </w:rPr>
            </w:pPr>
            <w:r w:rsidRPr="007243AC">
              <w:rPr>
                <w:rFonts w:ascii="Aptos" w:hAnsi="Aptos" w:cs="Aptos"/>
                <w:b/>
              </w:rPr>
              <w:t>PARTNER / PODIZVAJALEC</w:t>
            </w:r>
          </w:p>
        </w:tc>
      </w:tr>
      <w:tr w:rsidR="007243AC" w:rsidRPr="007243AC" w14:paraId="6EC5EDF4" w14:textId="77777777" w:rsidTr="004243AD">
        <w:trPr>
          <w:trHeight w:val="479"/>
          <w:jc w:val="center"/>
        </w:trPr>
        <w:tc>
          <w:tcPr>
            <w:tcW w:w="2760" w:type="pct"/>
            <w:tcBorders>
              <w:left w:val="single" w:sz="4" w:space="0" w:color="auto"/>
            </w:tcBorders>
            <w:vAlign w:val="center"/>
          </w:tcPr>
          <w:p w14:paraId="547F30CA" w14:textId="77777777" w:rsidR="007054A8" w:rsidRPr="007243AC" w:rsidRDefault="007054A8" w:rsidP="004243AD">
            <w:pPr>
              <w:overflowPunct w:val="0"/>
              <w:autoSpaceDE w:val="0"/>
              <w:autoSpaceDN w:val="0"/>
              <w:adjustRightInd w:val="0"/>
              <w:spacing w:before="240"/>
              <w:ind w:right="146"/>
              <w:jc w:val="both"/>
              <w:textAlignment w:val="baseline"/>
              <w:rPr>
                <w:rFonts w:ascii="Aptos" w:hAnsi="Aptos" w:cs="Aptos"/>
              </w:rPr>
            </w:pPr>
            <w:r w:rsidRPr="007243AC">
              <w:rPr>
                <w:rFonts w:ascii="Aptos" w:hAnsi="Aptos" w:cs="Aptos"/>
                <w:sz w:val="24"/>
                <w:szCs w:val="24"/>
              </w:rPr>
              <w:t>Beltinci, Cankova, Gornji Petrovci, Grad, Hodoš, Moravske Toplice, Murska Sobota, Kuzma, Puconci, Rogašovci, Šalovci in Tišina</w:t>
            </w:r>
          </w:p>
        </w:tc>
        <w:tc>
          <w:tcPr>
            <w:tcW w:w="2240" w:type="pct"/>
            <w:tcBorders>
              <w:right w:val="single" w:sz="4" w:space="0" w:color="auto"/>
            </w:tcBorders>
            <w:vAlign w:val="center"/>
          </w:tcPr>
          <w:p w14:paraId="2E7F900C" w14:textId="77777777" w:rsidR="007054A8" w:rsidRPr="007243AC" w:rsidRDefault="007054A8" w:rsidP="003170EE">
            <w:pPr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Aptos" w:hAnsi="Aptos" w:cs="Aptos"/>
              </w:rPr>
            </w:pPr>
          </w:p>
        </w:tc>
      </w:tr>
    </w:tbl>
    <w:p w14:paraId="4485D6F2" w14:textId="7857EBB7" w:rsidR="006B25AD" w:rsidRDefault="007054A8" w:rsidP="00455DE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24"/>
          <w:szCs w:val="20"/>
        </w:rPr>
      </w:pPr>
      <w:r w:rsidRPr="007243AC">
        <w:rPr>
          <w:rFonts w:ascii="Arial" w:eastAsia="Times New Roman" w:hAnsi="Arial" w:cs="Arial"/>
          <w:sz w:val="24"/>
          <w:szCs w:val="20"/>
        </w:rPr>
        <w:t xml:space="preserve">                 </w:t>
      </w:r>
      <w:r w:rsidRPr="007243AC">
        <w:rPr>
          <w:rFonts w:ascii="Arial" w:eastAsia="Times New Roman" w:hAnsi="Arial" w:cs="Arial"/>
          <w:i/>
          <w:sz w:val="24"/>
          <w:szCs w:val="20"/>
        </w:rPr>
        <w:t xml:space="preserve"> </w:t>
      </w:r>
    </w:p>
    <w:p w14:paraId="444B13A3" w14:textId="77777777" w:rsidR="007243AC" w:rsidRDefault="007243AC" w:rsidP="00455DE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24"/>
          <w:szCs w:val="20"/>
        </w:rPr>
      </w:pPr>
    </w:p>
    <w:p w14:paraId="21A0AEE3" w14:textId="77777777" w:rsidR="00110B03" w:rsidRPr="004E3094" w:rsidRDefault="00110B03" w:rsidP="00110B03">
      <w:pPr>
        <w:pStyle w:val="Odstavekseznama"/>
        <w:autoSpaceDE w:val="0"/>
        <w:autoSpaceDN w:val="0"/>
        <w:adjustRightInd w:val="0"/>
        <w:spacing w:line="360" w:lineRule="auto"/>
        <w:rPr>
          <w:rFonts w:eastAsia="Calibri" w:cstheme="minorHAnsi"/>
          <w:iCs/>
          <w:sz w:val="26"/>
          <w:szCs w:val="26"/>
        </w:rPr>
      </w:pPr>
      <w:r w:rsidRPr="004E3094">
        <w:rPr>
          <w:rFonts w:eastAsia="Calibri" w:cstheme="minorHAnsi"/>
          <w:iCs/>
          <w:sz w:val="26"/>
          <w:szCs w:val="26"/>
        </w:rPr>
        <w:t xml:space="preserve">Datum: </w:t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  <w:t>Podpis in žig:</w:t>
      </w:r>
    </w:p>
    <w:p w14:paraId="73BE0443" w14:textId="77777777" w:rsidR="007243AC" w:rsidRPr="007243AC" w:rsidRDefault="007243AC" w:rsidP="00455DE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</w:p>
    <w:sectPr w:rsidR="007243AC" w:rsidRPr="007243AC" w:rsidSect="007243AC">
      <w:pgSz w:w="11906" w:h="16838"/>
      <w:pgMar w:top="426" w:right="707" w:bottom="142" w:left="1417" w:header="13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2C7BE" w14:textId="77777777" w:rsidR="005A2FD1" w:rsidRDefault="005A2FD1">
      <w:pPr>
        <w:spacing w:after="0" w:line="240" w:lineRule="auto"/>
      </w:pPr>
      <w:r>
        <w:separator/>
      </w:r>
    </w:p>
  </w:endnote>
  <w:endnote w:type="continuationSeparator" w:id="0">
    <w:p w14:paraId="4F33340B" w14:textId="77777777" w:rsidR="005A2FD1" w:rsidRDefault="005A2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397F8" w14:textId="77777777" w:rsidR="005A2FD1" w:rsidRDefault="005A2FD1">
      <w:pPr>
        <w:spacing w:after="0" w:line="240" w:lineRule="auto"/>
      </w:pPr>
      <w:r>
        <w:separator/>
      </w:r>
    </w:p>
  </w:footnote>
  <w:footnote w:type="continuationSeparator" w:id="0">
    <w:p w14:paraId="18082112" w14:textId="77777777" w:rsidR="005A2FD1" w:rsidRDefault="005A2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22D97"/>
    <w:multiLevelType w:val="hybridMultilevel"/>
    <w:tmpl w:val="6D76BA82"/>
    <w:lvl w:ilvl="0" w:tplc="F5E03E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F32E0"/>
    <w:multiLevelType w:val="hybridMultilevel"/>
    <w:tmpl w:val="F880C8D2"/>
    <w:lvl w:ilvl="0" w:tplc="F03857FA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Tahoma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7E2AF2"/>
    <w:multiLevelType w:val="hybridMultilevel"/>
    <w:tmpl w:val="97FE7C42"/>
    <w:lvl w:ilvl="0" w:tplc="D3249378">
      <w:start w:val="8"/>
      <w:numFmt w:val="bullet"/>
      <w:lvlText w:val="-"/>
      <w:lvlJc w:val="left"/>
      <w:pPr>
        <w:ind w:left="1080" w:hanging="360"/>
      </w:pPr>
      <w:rPr>
        <w:rFonts w:ascii="Calibri" w:eastAsiaTheme="minorEastAsia" w:hAnsi="Calibri" w:cs="Tahoma" w:hint="default"/>
      </w:rPr>
    </w:lvl>
    <w:lvl w:ilvl="1" w:tplc="F03857FA">
      <w:start w:val="8"/>
      <w:numFmt w:val="bullet"/>
      <w:lvlText w:val="-"/>
      <w:lvlJc w:val="left"/>
      <w:pPr>
        <w:ind w:left="1800" w:hanging="360"/>
      </w:pPr>
      <w:rPr>
        <w:rFonts w:ascii="Calibri" w:eastAsiaTheme="minorEastAsia" w:hAnsi="Calibri" w:cs="Tahoma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F606F7"/>
    <w:multiLevelType w:val="hybridMultilevel"/>
    <w:tmpl w:val="768EC3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976523">
    <w:abstractNumId w:val="3"/>
  </w:num>
  <w:num w:numId="2" w16cid:durableId="1811364426">
    <w:abstractNumId w:val="2"/>
  </w:num>
  <w:num w:numId="3" w16cid:durableId="1580553081">
    <w:abstractNumId w:val="1"/>
  </w:num>
  <w:num w:numId="4" w16cid:durableId="172020074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6052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DA7"/>
    <w:rsid w:val="00034BB7"/>
    <w:rsid w:val="00047282"/>
    <w:rsid w:val="00086CCC"/>
    <w:rsid w:val="000D4C68"/>
    <w:rsid w:val="00110B03"/>
    <w:rsid w:val="001211C8"/>
    <w:rsid w:val="00144F48"/>
    <w:rsid w:val="00170518"/>
    <w:rsid w:val="00176D97"/>
    <w:rsid w:val="001A14AC"/>
    <w:rsid w:val="001B2706"/>
    <w:rsid w:val="001B6399"/>
    <w:rsid w:val="001D2CF7"/>
    <w:rsid w:val="001D7FB8"/>
    <w:rsid w:val="001F7A5C"/>
    <w:rsid w:val="00231DDE"/>
    <w:rsid w:val="002407C0"/>
    <w:rsid w:val="002549BF"/>
    <w:rsid w:val="002A34ED"/>
    <w:rsid w:val="002A3EAF"/>
    <w:rsid w:val="002D3255"/>
    <w:rsid w:val="002D5B1A"/>
    <w:rsid w:val="00311D44"/>
    <w:rsid w:val="00340740"/>
    <w:rsid w:val="0034652F"/>
    <w:rsid w:val="003518B0"/>
    <w:rsid w:val="003A210F"/>
    <w:rsid w:val="003B4312"/>
    <w:rsid w:val="004243AD"/>
    <w:rsid w:val="00424DA7"/>
    <w:rsid w:val="00455DE8"/>
    <w:rsid w:val="00460BCC"/>
    <w:rsid w:val="004671F7"/>
    <w:rsid w:val="00472C06"/>
    <w:rsid w:val="00480A2C"/>
    <w:rsid w:val="00490231"/>
    <w:rsid w:val="00494BB6"/>
    <w:rsid w:val="004967E8"/>
    <w:rsid w:val="004E63D3"/>
    <w:rsid w:val="00575575"/>
    <w:rsid w:val="005A2FD1"/>
    <w:rsid w:val="005C721C"/>
    <w:rsid w:val="00623196"/>
    <w:rsid w:val="00663805"/>
    <w:rsid w:val="006B25AD"/>
    <w:rsid w:val="006B37CF"/>
    <w:rsid w:val="007054A8"/>
    <w:rsid w:val="007243AC"/>
    <w:rsid w:val="00731857"/>
    <w:rsid w:val="007353E8"/>
    <w:rsid w:val="00757299"/>
    <w:rsid w:val="00762E6B"/>
    <w:rsid w:val="00767EAB"/>
    <w:rsid w:val="007C491B"/>
    <w:rsid w:val="007F17A8"/>
    <w:rsid w:val="00803C3F"/>
    <w:rsid w:val="00804F37"/>
    <w:rsid w:val="00806A54"/>
    <w:rsid w:val="008B32E2"/>
    <w:rsid w:val="00910994"/>
    <w:rsid w:val="00930572"/>
    <w:rsid w:val="009548D2"/>
    <w:rsid w:val="00994855"/>
    <w:rsid w:val="00997327"/>
    <w:rsid w:val="00A526B0"/>
    <w:rsid w:val="00A814D0"/>
    <w:rsid w:val="00A8171B"/>
    <w:rsid w:val="00A93EBE"/>
    <w:rsid w:val="00AA525D"/>
    <w:rsid w:val="00AA63CE"/>
    <w:rsid w:val="00AC334D"/>
    <w:rsid w:val="00AE065E"/>
    <w:rsid w:val="00B04D25"/>
    <w:rsid w:val="00B2235A"/>
    <w:rsid w:val="00B22B2E"/>
    <w:rsid w:val="00B22EA8"/>
    <w:rsid w:val="00B30072"/>
    <w:rsid w:val="00B43AF1"/>
    <w:rsid w:val="00B72BEA"/>
    <w:rsid w:val="00B86D8C"/>
    <w:rsid w:val="00BE678E"/>
    <w:rsid w:val="00BF5D66"/>
    <w:rsid w:val="00CA0FD9"/>
    <w:rsid w:val="00CF5CC4"/>
    <w:rsid w:val="00D13E50"/>
    <w:rsid w:val="00D2762E"/>
    <w:rsid w:val="00D442A4"/>
    <w:rsid w:val="00DB50EC"/>
    <w:rsid w:val="00DD5E20"/>
    <w:rsid w:val="00DF537A"/>
    <w:rsid w:val="00E779EE"/>
    <w:rsid w:val="00E87BAC"/>
    <w:rsid w:val="00EA7B77"/>
    <w:rsid w:val="00EA7CF8"/>
    <w:rsid w:val="00EB4A33"/>
    <w:rsid w:val="00EC141F"/>
    <w:rsid w:val="00EC6898"/>
    <w:rsid w:val="00EF6BD2"/>
    <w:rsid w:val="00F051FF"/>
    <w:rsid w:val="00F129C2"/>
    <w:rsid w:val="00F1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13761"/>
  <w15:chartTrackingRefBased/>
  <w15:docId w15:val="{8E8835A5-5667-4ACE-9189-3A4B4C8C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4DA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424DA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24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4DA7"/>
    <w:rPr>
      <w:rFonts w:asciiTheme="minorHAnsi" w:eastAsiaTheme="minorEastAsia" w:hAnsiTheme="minorHAnsi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24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4DA7"/>
    <w:rPr>
      <w:rFonts w:asciiTheme="minorHAnsi" w:eastAsiaTheme="minorEastAsia" w:hAnsiTheme="minorHAnsi" w:cstheme="minorBidi"/>
      <w:sz w:val="22"/>
      <w:szCs w:val="22"/>
    </w:rPr>
  </w:style>
  <w:style w:type="table" w:styleId="Tabelamrea">
    <w:name w:val="Table Grid"/>
    <w:basedOn w:val="Navadnatabela"/>
    <w:uiPriority w:val="59"/>
    <w:rsid w:val="001F7A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7054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locked/>
    <w:rsid w:val="00110B0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Horvat</dc:creator>
  <cp:keywords/>
  <dc:description/>
  <cp:lastModifiedBy>Boštjan Zver (VODOVOD SISTEMA B)</cp:lastModifiedBy>
  <cp:revision>4</cp:revision>
  <cp:lastPrinted>2016-10-24T11:45:00Z</cp:lastPrinted>
  <dcterms:created xsi:type="dcterms:W3CDTF">2025-02-23T18:51:00Z</dcterms:created>
  <dcterms:modified xsi:type="dcterms:W3CDTF">2025-02-23T19:32:00Z</dcterms:modified>
</cp:coreProperties>
</file>